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Генеральному директору ООО «Альфа»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Львову Александра Владимировичу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от учредителя ООО «Альфа» 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Иванова Ивана Алексеевича</w:t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Уведомление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об увольнении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связи с принятым учредителем ООО «Альфа» решением уведомляем Вас о том, что заключенный с Вами Трудовой договор от «24» августа 2018 года № 88-08 подлежит досрочному расторжению по основанию, предусмотренному пунктом 2 части 1 статьи 278 Трудового кодекса. Дата увольнения – «01» августа 2020 года.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  <w:sz w:val="24"/>
          <w:szCs w:val="24"/>
        </w:rPr>
      </w:pPr>
      <w:bookmarkStart w:colFirst="0" w:colLast="0" w:name="_heading=h.pe7bjcdflfb3" w:id="1"/>
      <w:bookmarkEnd w:id="1"/>
      <w:r w:rsidDel="00000000" w:rsidR="00000000" w:rsidRPr="00000000">
        <w:rPr>
          <w:color w:val="000000"/>
          <w:sz w:val="24"/>
          <w:szCs w:val="24"/>
          <w:rtl w:val="0"/>
        </w:rPr>
        <w:t xml:space="preserve">В соответствии со статьей 181 Трудового кодекса при увольнении Вам будет выплачена компенсация в размере 85 000 (восемьдесят пять тысяч) рублей.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Учредитель ООО «Альфа» ____________ И.А. Иванов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«15» июня 2020 года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Уведомление получил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Генеральный директор ООО «Альфа» ________ А.В.Львов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«16» июня 2020 года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F7E17"/>
  </w:style>
  <w:style w:type="paragraph" w:styleId="1">
    <w:name w:val="heading 1"/>
    <w:basedOn w:val="a"/>
    <w:next w:val="a"/>
    <w:link w:val="10"/>
    <w:uiPriority w:val="9"/>
    <w:qFormat w:val="1"/>
    <w:rsid w:val="00B73A5A"/>
    <w:pPr>
      <w:keepNext w:val="1"/>
      <w:keepLines w:val="1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B73A5A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O1SGl5MdAMNEkHAO1iocR24CtQ==">AMUW2mUe+nPb78yJmL1/23UPIjM4+YA5HDRSq/NhCQ2VPvWGjov7KzqCcylqgMFEp697EV0hLxjfxo1Rv/NosWE/4pnzUlf73msYRZbBUIuI5bjGTihpx5NHBvwacILFXDT+mHs2Z0ksCYdqvvSlLygum8lYmc+fSQ==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2020-12-17T19:42:00Z</dcterms:created>
  <dc:creator>admin</dc:creator>
</cp:coreProperties>
</file>