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ТРУДОВОЙ ДОГОВОР</w:t>
        <w:br w:type="textWrapping"/>
        <w:t xml:space="preserve">С РУКОВОДИТЕЛЕМ ОРГАНИЗАЦИИ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        «05» мая 2020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«Альфа» ИНН 7708123456 в лице председателя совета директоров Александра Владимировича Львова, действующего на основании устава, именуемое в дальнейшем «Работодатель», с одной стороны и Алла Степановна Глебова, паспорт серии 12 34 номер 123456 выдан УВД г. Москвы 10 сентября 2010 года, проживающая по адресу: г. Москва, Открытое шоссе, д. 1 кв. 1, именуемая в дальнейшем «Директор», с другой стороны, руководствуясь Трудовым кодексом РФ, заключили настоящий трудовой договор о нижеследующем.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ОБЩИЕ ПОЛОЖЕНИЯ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Настоящий трудовой договор (далее – договор) регулирует трудовые и иные непосредственно связанные с ними отношения между Директором и Работодателем.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Работа по настоящему договору является для Директора основным местом работы.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не может входить в состав органов, осуществляющих функции надзора и контроля в организации-Работодателе.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Местом работы Директора является местонахождение ООО «Альфа»: 125008, г. Москва, ул. Михалковская, д. 20, офис 1.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Датой начала работы является «5» мая 2020 года.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Алла Степановна Глебова принимается на работу в качестве Директора. 1.6. За Директором закрепляются следующая оргтехника, оборудование и другие материальные ценности, за сохранность которых он несет персональную ответственность: телефон, факс, сканер, сейф).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8835.0" w:type="dxa"/>
        <w:jc w:val="left"/>
        <w:tblInd w:w="0.0" w:type="dxa"/>
        <w:tblLayout w:type="fixed"/>
        <w:tblLook w:val="0000"/>
      </w:tblPr>
      <w:tblGrid>
        <w:gridCol w:w="5462"/>
        <w:gridCol w:w="1686"/>
        <w:gridCol w:w="1687"/>
        <w:tblGridChange w:id="0">
          <w:tblGrid>
            <w:gridCol w:w="5462"/>
            <w:gridCol w:w="1686"/>
            <w:gridCol w:w="1687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1.7. Характер работы:</w:t>
            </w:r>
          </w:p>
        </w:tc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–––––</w:t>
            </w:r>
          </w:p>
        </w:tc>
      </w:tr>
      <w:tr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1.8. За работу в тяжелых, вредных и (или) опасных условиях Директору устанавливаются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следующие компенсации и льготы: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–––––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1.9. Директор подотчетен совету директоров (наблюдательному совету) и общему собранию акционеров.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Обо всех решениях, принятых Директором по вопросам финансово-хозяйственной деятельности общества, Директор докладывает совету директоров (наблюдательному совету) на каждом заседании, а также представляет доклад о своей деятельности каждому очередному общему собранию акционеров.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случаях, предусмотренных Федеральным законом от 26 декабря 1995 г. № 208-ФЗ «Об акционерных обществах», Трудовым кодексом РФ и уставом общества, полномочия Директора могут быть прекращены досрочно по решению соответствующего органа управления общества.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1.10. При заключении настоящего договора Директору устанавливается испытание продолжительностью пять календарных месяцев, то есть c «5» мая по «5» октября 2020 года.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неудовлетворительном результате испытания Работодатель имеет право до истечения срока испытания расторгнуть настоящий договор, предупредив Директора об этом в письменной форме не позднее чем за три дня с указанием причин, послуживших основанием для признания его не выдержавшим испытание. Решение Работодателя Директор имеет право обжаловать в судебном порядке.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неудовлетворительном результате испытания расторжение настоящего договора производится без учета мнения соответствующего профсоюзного органа и без выплаты выходного пособия.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срок испытания истек, а Директор продолжает работу, то он считается выдержавшим испытание, и последующее расторжение настоящего договора допускается только на общих основаниях.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1.11. Условия настоящего договора могут быть изменены только по соглашению сторон и в письменной форме.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ОСНОВНЫЕ ФУНКЦИИ, ПОЛНОМОЧИЯ</w:t>
        <w:br w:type="textWrapping"/>
        <w:t xml:space="preserve">И ОТВЕТСТВЕННОСТЬ ДИРЕКТОРА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Директор выполняет функции единоличного исполнительного органа организации, к компетенции которого относятся все вопросы руководства ее текущей деятельностью за исключением вопросов, отнесенных к компетенции общего собрания акционеров или совета директоров (наблюдательного совета) общества.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Директор организует выполнение решений общего собрания акционеров и совета директоров (наблюдательного совета) общества. Решения указанных органов управления обязательны для исполнения Директором.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самостоятельно решает вопросы руководства текущей деятельностью организации, отнесенные к его компетенции настоящим договором, уставом общества, законодательными актами России, Положением о персонале, должностной инструкцией, решениями общего собрания акционеров и совета директоров (наблюдательного совета).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Директор без доверенности действует от имени общества, в том числе: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представляет его интересы;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совершает сделки от имени общества;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утверждает штаты;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заключает трудовые договоры с лицами, относящимися к персоналу организации;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распоряжается имуществом и средствами организации в соответствии с законодательством и уставом общества;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выдает доверенности;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открывает в банках расчетный и другие счета;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 пределах, установленных законодательством и уставом общества, определяет состав и объем сведений, составляющих коммерческую тайну, а также устанавливает порядок ее защиты;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председательствует на заседаниях коллегиального исполнительного органа общества;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подписывает исходящие и внутренние документы организации, а также платежные и бухгалтерские документы;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контролирует работу и обеспечивает эффективное взаимодействие структурных подразделений и других служб организации;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обеспечивает соблюдение законности в деятельности организации;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своевременно обеспечивает уплату налогов и сборов в порядке и размерах, определяемых законодательством, представляет в установленном порядке статистические, бухгалтерские и иные отчеты;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организует ведение протоколов заседаний коллегиального исполнительного органа общества и беспрепятственный доступ к ним акционеров общества;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осуществляет иные полномочия, связанные с реализацией его компетенции.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Для реализации своей компетенции Директор издает приказы (распоряжения) и дает указания. Приказы и указания, изданные в письменной форме, подлежат обязательному учету и хранятся в делах организации.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 (распоряжения) и указания Директора обязательны к исполнению всеми сотрудниками организации.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 (распоряжения) и указания Директора не должны противоречить законодательству, уставу общества, решениям общего собрания акционеров и решениям совета директоров (наблюдательного совета). Приказы (распоряжения) и указания, противоречащие законодательству, уставу, решениям общего собрания или совета директоров (наблюдательного совета), исполнению не подлежат и должны быть отменены (изменены) Директором в трехдневный срок со дня обнаружения таких противоречий юридической службой организации.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Права и обязанности Директора по осуществлению руководства текущей деятельностью организации определяются Федеральным законом от 26 декабря 1995 г. № 208-ФЗ «Об акционерных обществах», иными правовыми актами России, уставом общества и настоящим договором.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2.6. Директор при осуществлении своих прав и исполнении обязанностей должен действовать в интересах Работодателя, осуществлять свои права и исполнять обязанности в отношении Работодателя добросовестно и разумно.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несет полную материальную ответственность за прямой действительный ущерб, причиненный Работодателю.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несет ответственность перед Работодателем за убытки, причиненные ему своими виновными действиями (бездействием), если иные основания и размер ответственности не установлены федеральными законами. Расчет убытков производится в соответствии с Гражданским кодексом РФ.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определении оснований и размера гражданско-правовой ответственности Директора должны быть приняты во внимание обычные условия делового оборота и иные обстоятельства, имеющие значение для дела.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в соответствии с положениями настоящего пункта наряду с Директором ответственность несут также другие лица (члены совета директоров (наблюдательного совета), члены коллегиального исполнительного органа), то их ответственность перед Работодателем является солидарной.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2.7. За дисциплинарные проступки Директор несет ответственность в соответствии с трудовым законодательством России.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ПРАВА И ОБЯЗАННОСТИ</w:t>
        <w:br w:type="textWrapping"/>
        <w:t xml:space="preserve">ДИРЕКТОРА И РАБОТОДАТЕЛЯ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Работодатель поручает Директору осуществлять эффективное управление имущественным комплексом организации, обеспечивая рентабельность ее деятельности не ниже 10%.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Директор имеет право: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на изменение и расторжение настоящего договора в порядке и на условиях, которые установлены Трудовым кодексом РФ, иными федеральными законами;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предоставление ему работы, обусловленной настоящим договором;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своевременную и в полном объеме выплату зарплаты в соответствии со своей квалификацией, сложностью труда, количеством и качеством выполненной работы;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отдых;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полную достоверную информацию об условиях труда и требованиях охраны труда на рабочем месте;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защиту своих трудовых прав, свобод и законных интересов всеми не запрещенными законом способами;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разрешение трудовых споров в порядке, установленном Трудовым кодексом РФ, иными федеральными законами;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обязательное социальное страхование в случаях, предусмотренных федеральными законами.</w:t>
      </w:r>
    </w:p>
    <w:tbl>
      <w:tblPr>
        <w:tblStyle w:val="Table2"/>
        <w:tblW w:w="4065.0" w:type="dxa"/>
        <w:jc w:val="left"/>
        <w:tblInd w:w="0.0" w:type="dxa"/>
        <w:tblLayout w:type="fixed"/>
        <w:tblLook w:val="0000"/>
      </w:tblPr>
      <w:tblGrid>
        <w:gridCol w:w="3452"/>
        <w:gridCol w:w="613"/>
        <w:tblGridChange w:id="0">
          <w:tblGrid>
            <w:gridCol w:w="3452"/>
            <w:gridCol w:w="613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имеет также право на: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––––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Директор обязан: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лично выполнять определенную настоящим договором трудовую функцию;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добросовестно исполнять свои трудовые обязанности, возложенные на него настоящим договором;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соблюдать Правила трудового распорядка организации;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соблюдать трудовую дисциплину;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соблюдать требования по охране труда и обеспечению безопасности труда;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бережно относиться к имуществу Работодателя, в том числе к находящимся в его пользовании оргтехнике и оборудованию, обеспечивать сохранность вверенной ему документации, а также к имуществу других сотрудников;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не разглашать ставшие ему известными по роду деятельности сведения, относящиеся к охраняемой законом тайне (государственной, служебной, коммерческой и иной);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незамедлительно сообщить Работодателю в лице совета директоров (наблюдательного совета) о возникновении ситуации, представляющей угрозу жизни и здоровью людей, сохранности имущества Работодателя.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также обязан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Перечень других трудовых прав и обязанностей Директора определяется Трудовым кодексом РФ, иными федеральными законами, а также Положением о персонале, должностной инструкцией, локальными нормативными актами, принятыми общим собранием акционеров или советом директоров, которые не противоречат трудовому законодательству России.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Работодатель имеет право: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изменить и расторгнуть настоящий договор в порядке и на условиях, которые установлены Трудовым кодексом РФ, иными федеральными законами и настоящим договором;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поощрять Директора за добросовестный эффективный труд;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требовать от Директора исполнения им трудовых обязанностей и бережного отношения к имуществу Работодателя и других сотрудников, соблюдения Правил трудового распорядка организации;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привлекать Директора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принимать локальные нормативные акты;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создавать объединения работодателей в целях представительства и защиты своих интересов и вступать в них.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 Работодатель обязан: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соблюдать законы и иные нормативно-правовые акты, локальные нормативные акты, условия коллективного договора, соглашений и настоящего договора;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предоставить Директору работу, обусловленную настоящим договором;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обеспечивать безопасность труда и условия, отвечающие требованиям охраны и гигиены труда;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обеспечивать Директора помещением, оборудованием, оргтехникой, средствами транспорта и связи, документацией и иной информацией, а также другими средствами, необходимыми для исполнения им трудовых обязанностей;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выплачивать в полном размере причитающуюся Директору зарплату в сроки, установленные Трудовым кодексом РФ, коллективным договором, Правилами трудового распорядка организации, настоящим договором;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нормативно-правовых актов, содержащих нормы трудового права;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обеспечивать бытовые нужды Директора, связанные с исполнением им трудовых обязанностей;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осуществлять обязательное социальное страхование Директора в порядке, установленном федеральными законами;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возмещать вред, причиненный Директору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кодексом РФ, федеральными законами и иными нормативно-правовыми актами;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исполнять иные обязанности, предусмотренные Трудовым кодексом РФ, федеральными законами и иными нормативно-правовыми актами, содержащими нормы трудового права, коллективным договором, соглашениями и настоящим договором.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3.7. Права и обязанности Директора и Работодателя в области охраны труда определяются правилами раздела X Трудового кодекса РФ.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УСЛОВИЯ ОПЛАТЫ ТРУДА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Работодатель обязуется своевременно и в полном объеме выплачивать Директору зарплату в размере 80 000 руб. ежемесячно.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связи с ростом потребительских цен на товары и услуги Работодатель осуществляет индексацию зарплаты в следующем порядке: установленном коллективным договором.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По решению Работодателя Директору устанавливается: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персональная надбавка к должностному окладу в размере 6000 рублей ежемесячно;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премия в размере 20 000 рублей ежемесячно (ежеквартально);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вознаграждение по результатам работы за год в размере 80 000 рублей.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Решение (ноу-хау, концепция, рационализаторское предложение и т. п.) Директора, осуществление которого позволило: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повысить рентабельность работы организации не менее чем на 10% (по итогам полугодия),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или сократить расходы финансовых средств организации не менее чем на 10% при неуменьшающемся доходе (по итогам полугодия),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или получить иной экономический эффект в виде увеличения объема продаж, является основанием для выплаты Директору единовременного вознаграждения в размере 100 000 рублей.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Использование Работодателем ноу-хау, концепции, рационализаторского предложения Директора и выплата ему вознаграждения в соответствии с настоящим договором не лишают Директора возможности полностью использовать свои права, предусмотренные законодательством об охране авторских прав, если указанное законодательство применимо к конкретному случаю.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Зарплата, включая премии, надбавки и другие выплаты компенсационного и стимулирующего характера, выплачивается по местонахождению ООО «Альфа» не позднее 20 числа каждого месяца, следующего за тем, в котором она была начислена, путем перечисления на счет в банке.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4.5. Выплата зарплаты производится в денежной форме в валюте России.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4.6. Удержания из зарплаты производятся только в случаях, предусмотренных Трудовым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кодексом РФ и иными федеральными законами.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РЕЖИМ ТРУДА И ОТДЫХА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Директору устанавливается следующая продолжительность рабочей недели: пятидневная с двумя выходными днями.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Выходные дни: воскресенье, понедельник.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Директору устанавливается ненормированный рабочий день.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Нормальная продолжительность рабочего времени для Директора устанавливается 40 часов в неделю.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Продолжительность ежедневной работы (смены) составляет 8 часов.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начала работы – 9:00 часов.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окончания работы – 18:00 часов.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перерывов в работе – 13:00–14:00.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распоряжению Работодателя при необходимости Директор может эпизодически привлекаться к выполнению своих трудовых функций за пределами нормальной продолжительности рабочего времени.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Работа в выходные и нерабочие праздничные дни производится с соблюдением требований трудового законодательства России с оплатой 10 000 руб. в день.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5.5. Директору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 Директору предоставляется по решению Работодателя ежегодный дополнительный оплачиваемый отпуск продолжительностью 10 календарных дней за ненормированный рабочий день.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5.7. Ежегодный оплачиваемый отпуск предоставляется в любое время в течение рабочего года по соглашению сторон.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5.8. Ежегодный основной оплачиваемый отпуск за первый год работы предоставляется, как правило, не ранее чем по истечении шести месяцев со дня заключения настоящего договора.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соглашению сторон такой отпуск Директору может быть предоставлен и до истечения указанного срока.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5.9. С согласия Работодателя Директору по его письменному заявлению может быть предоставлен отпуск без сохранения зарплаты, если это не отразится на нормальной работе организации.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Продолжительность отпуска без сохранения зарплаты определяется по соглашению сторон настоящего договора.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СОЦИАЛЬНОЕ СТРАХОВАНИЕ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Директор подлежит обязательному социальному страхованию в порядке и на условиях, установленных законодательством.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Директор подлежит следующим видам социального страхования: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медицинское, пенсионное, на случай временной нетрудоспособности и в связи с материнством, от несчастных случаев на производстве и профзаболеваний.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Устанавливаются следующие условия социального страхования, непосредственно связанные с трудовой деятельностью Директора: </w:t>
      </w:r>
    </w:p>
    <w:tbl>
      <w:tblPr>
        <w:tblStyle w:val="Table3"/>
        <w:tblW w:w="9405.0" w:type="dxa"/>
        <w:jc w:val="left"/>
        <w:tblInd w:w="0.0" w:type="dxa"/>
        <w:tblLayout w:type="fixed"/>
        <w:tblLook w:val="0000"/>
      </w:tblPr>
      <w:tblGrid>
        <w:gridCol w:w="7457"/>
        <w:gridCol w:w="1948"/>
        <w:tblGridChange w:id="0">
          <w:tblGrid>
            <w:gridCol w:w="7457"/>
            <w:gridCol w:w="194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–––––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ГАРАНТИИ И КОМПЕНСАЦИИ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Директору предоставляются все гарантии и компенсации, установленные для других сотрудников организации Трудовым кодексом РФ и другими федеральными законами, уставом общества, Положением о персонале, решениями общего собрания акционеров и совета директоров (наблюдательного совета) общества.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В случае расторжения трудового договора с Директором в связи со сменой собственника организации новый собственник обязан выплатить ему компенсацию в размере не ниже трех средних месячных заработков Директора.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Для обеспечения деятельности Директора Работодатель на период действия настоящего договора предоставляет ему рабочий кабинет, телефон, компьютер, автомобиль, сейф, факс, сканер.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Для выполнения своих обязанностей Директор вправе по своему усмотрению выезжать в служебные командировки с оплатой в размерах, установленных законодательством. О выезде в командировку в другую местность Директор обязан заблаговременно уведомить совет директоров (наблюдательный совет), а в период между его заседаниями – коллегиальный исполнительный орган общества, а также своим приказом (распоряжением) назначить лицо, на которое возлагаются обязанности Директора в период его отсутствия.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 Ущерб, причиненный Директору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смерти Директора по причинам, связанным с его служебной деятельностью,  его наследникам выплачивается компенсация в размере рублевого эквивалента 100 000 долл. США в пересчете по курсу Центробанка России на день смерти.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СРОК ДЕЙСТВИЯ И ОСНОВАНИЯ ПРЕКРАЩЕНИЯ </w:t>
        <w:br w:type="textWrapping"/>
        <w:t xml:space="preserve">ТРУДОВОГО ДОГОВОРА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Настоящий договор заключен на срок два года, с «05» мая 2020 года по «5» мая 2016 года.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Обстоятельством (причиной), послужившим основанием для заключения срочного трудового договора, в соответствии с Трудовым кодексом РФ (иным федеральным законом) является заключение срочного трудового договора с руководителем организации по соглашению сторон.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Настоящий договор вступает в силу в день его подписания сторонами.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обязан приступить к исполнению трудовых обязанностей со дня, установленного в п. 1.4 договора.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8.3. Договор может быть прекращен в порядке и по основаниям, предусмотренным трудовым законодательством России.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Помимо общих оснований прекращения трудового договора, настоящий договор может быть прекращен также по основаниям, указанным в статье 278 Трудового кодекса РФ: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 связи с отстранением от должности руководителя организации-должника в соответствии с законодательством о несостоятельности (банкротстве);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 связи с принятием советом директоров  решения о досрочном прекращении договора с Директором. В случае расторжения настоящего договора с Директором до истечения срока его действия по основанию, указанному в абз. 4 настоящего пункта, при отсутствии виновных действий (бездействия) Директора ему выплачивается компенсация в размере 300 000 рублей.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8.4. Директор вправе досрочно расторгнуть настоящий договор по собственному желанию, предупредив об этом работодателя в письменной форме не позднее чем за один месяц до предполагаемой даты увольнения.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8.5. Настоящий договор прекращается также в следующих случаях:                                   </w:t>
        <w:br w:type="textWrapping"/>
        <w:t xml:space="preserve">                                                                                                                          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8.6. Договор расторгается также с истечением срока его действия, о чем Директор должен быть предупрежден в письменной форме не менее чем за три дня до увольнения.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8.7. При прекращении настоящего договора Директор производит сдачу дел вновь назначенному директору, по результатам которой составляется акт.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ЗАКЛЮЧИТЕЛЬНЫЕ ПОЛОЖЕНИЯ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Материальная ответственность Директора и Работодателя применяется по правилам раздела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 Трудового кодекса РФ с учетом п. 2.6 настоящего договора.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В случае возникновения между сторонами индивидуального трудового спора он подлежит урегулированию путем переговоров Директора и Работодателя.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возникший между сторонами спор не будет урегулирован путем переговоров, то он разрешается в порядке, установленном статьями главы 60 раздела XIII Трудового кодекса РФ.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9.3. К отношениям сторон, не урегулированным настоящим договором, применяются нормы трудового права, установленные Трудовым кодексом РФ, иными федеральными законами и другими правовыми актами.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9.4. Настоящий договор составлен в двух экземплярах: один экземпляр хранится в делах Работодателя, другой находится у Директора. Каждая из сторон вправе в установленном порядке изготовить необходимое ей количество копий настоящего договора.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ИМЕНИ РАБОТОДАТЕЛЯ: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Ф.И.О., должность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совета директоров А.В. Львов (подпись)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А.С. Глебова (подпись)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351" w:right="13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