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  ЗАЛОГА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1/__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к договору займа №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1/__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  <w:br w:type="textWrapping"/>
        <w:t xml:space="preserve">г.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                    Дата.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«_____», далее именуемый - Залогодержатель, в  лице Директора ___________________, действующего на основании Устава, с одной стороны, и «_____».</w:t>
        <w:br w:type="textWrapping"/>
        <w:t xml:space="preserve">Фамилия Имя Отчество залогодателя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именуемый далее "Залогодатель",  с другой стороны, договорились о нижеследующем: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br w:type="textWrapping"/>
        <w:t xml:space="preserve">1. Предмет договора.</w:t>
        <w:br w:type="textWrapping"/>
        <w:t xml:space="preserve">1.1. В обеспечение надлежащего исполнения всех обязательств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Фамилия Имя Отчество заемщика далее именуемый Должником, возникших из Договора-Займа от Дата. № 1/__, заключенного между Должником и Залогодержателем, Залогодатель передает Залогодержателю в залог свое имущество:  </w:t>
        <w:br w:type="textWrapping"/>
        <w:t xml:space="preserve">1.2. Характеристика передаваемого в залог имущества:  (ЦЕЛИ взависимости от займа)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  <w:tab/>
        <w:t xml:space="preserve">1.2.1. Индивидуальные признаки предмета залога:  </w:t>
        <w:br w:type="textWrapping"/>
        <w:t xml:space="preserve"> №  Наименование               Кол-во  Ед.изм. Состояние  Стоимость  Рыночная  Тип      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  Дом.им-во (спис.прилагается)  1      шт.    Хорошее         0.00           0.00       Имущество      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1.2.2. Денежная оценка предмета залога составляет :  Сумма руб. (Сумма прописью рублей, копеек).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1.3. Залогодателю хорошо известны все условия обеспечиваемого залогом договора займа, в том числе:  </w:t>
        <w:br w:type="textWrapping"/>
        <w:t xml:space="preserve">1.3.1. Общая сумма займа составляет :  Сумма руб. (Сумма прописью рублей, копеек).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  <w:tab/>
        <w:t xml:space="preserve">1.3.2. Срок возврата займа :  Дата.    </w:t>
        <w:br w:type="textWrapping"/>
        <w:t xml:space="preserve">1.3.3. Компенсация за пользование займом : Сумма руб. (Сумма прописью рублей, копеек).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1.3.4. Целевое назначение займа на :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1.4. Залогодатель заявляет, что именно ему принадлежит передаваемое в залог имущество и что оно свободно от каких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бы то ни было обременений и претензий со стороны третьих лиц.</w:t>
        <w:br w:type="textWrapping"/>
        <w:t xml:space="preserve">1.5. Заложенное имущество находится у  Залогодателя.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1.6. Залогодатель обязан, если иное не предусмотрено в законе: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1.6.1. Страховать за  счет Залогодателя заложенное имущество в полной его стоимости от рисков утраты и повреждения,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 если полная стоимость имущества превышает размер обеспечения залогом требования  - на сумму не ниже размера требования;</w:t>
        <w:br w:type="textWrapping"/>
        <w:t xml:space="preserve">1.6.2. Принимать меры, необходимые для обеспечения сохранности заложенного имуществ, в том числе для защиты его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посягательств и требований со стороны третьих лиц;</w:t>
        <w:br w:type="textWrapping"/>
        <w:t xml:space="preserve">1.6.3. Немедленно уведомлять другую сторону о возникновении угрозы утраты или повреждения заложенного имущества.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1.7. Залогодержатель и залогодатель вправе проверять по документам и фактически наличие, количество, состояние 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условия хранения заложенного имущества, находящегося у другой стороны.</w:t>
        <w:br w:type="textWrapping"/>
        <w:t xml:space="preserve">1.8. При грубом нарушении Залогодержателем обязанностей, указанных в п.1.6. настоящего договора, создающем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угрозу утраты или повреждения заложенного имущества, залогодатель вправе потребовать досрочного прекращения залога.</w:t>
        <w:br w:type="textWrapping"/>
        <w:t xml:space="preserve">1.9. Залогодатель вправе пользоваться предметом залога в соответствии с его назначением.</w:t>
        <w:br w:type="textWrapping"/>
        <w:t xml:space="preserve">1.10.Залогодержатель не вправе пользоваться предметом залога в соответствии с его назначением.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1.11.Залогодатель не вправе (вправе) отчуждать предмет залога.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 Порядок реализации прав Залогодержателя.</w:t>
        <w:br w:type="textWrapping"/>
        <w:t xml:space="preserve">2.1. Для обеспечения возможности залогодержателю реализовать заложенное имущество залогодатель передает ему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подписании настоящего договора следующие документы:</w:t>
        <w:br w:type="textWrapping"/>
        <w:t xml:space="preserve">2.1.1. Договор займа от Дата. № 1/__.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2.1.2. (Документы на заложенное имущество).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2.1.3. Порядок   реализации   заложенного  имущества  определяется  действующим законодательством.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2.2. Если сумма, вырученная от продажи предмета залога, окажется недостаточной для полного удовлетворения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требований Залогодержателя по договору займа, указанного в п.1.1. настоящего договора, разница подлежит возмещению в общем порядке с Должника (заемщика по договору  займа).</w:t>
        <w:br w:type="textWrapping"/>
        <w:t xml:space="preserve">2.3. Залогодержатель не допускает замену предмета залога на другой той же стоимости, пользующийся устойчивым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спросом на рынке.</w:t>
        <w:br w:type="textWrapping"/>
        <w:t xml:space="preserve">2.4. Залогодержатель вправе потребовать досрочного исполнения, обеспеченного залогом обязательства в случаях,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предусмотренных законодательством.</w:t>
        <w:br w:type="textWrapping"/>
        <w:t xml:space="preserve">2.5. Залогодержатель вправе потребовать досрочного исполнения обеспеченного залогом обязательства, а если его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требование не будет удовлетворено, обратить взыскания на предмет залога в случаях, предусмотренных законодательством.</w:t>
        <w:br w:type="textWrapping"/>
        <w:t xml:space="preserve">2.6. Залогодержатель вправе передать свои права по настоящему договору другому лицу с соблюдением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предусмотренных законодательством правил о передаче прав путем уступки требования и при условии уступки тому же лицу прав требования к заемщику по договору займа, обеспеченному залогом (п.1.1.).</w:t>
        <w:br w:type="textWrapping"/>
        <w:t xml:space="preserve">2.7. В течение срока действия настоящего договора залогодержатель имеет право вступать в качестве третьего лица вдело, в котором рассматривается иск о заложенном имуществе.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2.8. В течение срока действия данного договора залогодержатель обязан по требованию залогодателя выдавать ему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документы о полном или частичном исполнении договора займа, обеспечиваемого залогом.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 Срок договора.</w:t>
        <w:br w:type="textWrapping"/>
        <w:t xml:space="preserve">3.1. Настоящий договор вступает в силу с момента его подписания.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3.2. Залог прекращается: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3.2.1. С прекращением обеспеченного залогом обязательства;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3.2.2. По требованию залогодателя при наличии оснований, предусмотренных п.1.8. настоящего договора;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3.2.3. При переходе права на предмет залога к залогодержателю;</w:t>
        <w:br w:type="textWrapping"/>
        <w:t xml:space="preserve">   3.2.4. В случаях, предусмотренных законодательством.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4. Другие условия.</w:t>
        <w:br w:type="textWrapping"/>
        <w:t xml:space="preserve">4.1. Настоящий договор составлен в двух экземплярах - по одному для каждой стороны.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Каждый экземпляр имеет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равную юридическую силу.</w:t>
        <w:br w:type="textWrapping"/>
        <w:t xml:space="preserve">4.2. К настоящему договору прилагаются: (наименование документов)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5. Реквизиты сторон.</w:t>
        <w:br w:type="textWrapping"/>
        <w:t xml:space="preserve">Залогодержатель: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   </w:t>
        <w:br w:type="textWrapping"/>
        <w:br w:type="textWrapping"/>
        <w:t xml:space="preserve">ИНН  </w:t>
        <w:tab/>
        <w:tab/>
        <w:tab/>
        <w:tab/>
        <w:tab/>
        <w:t xml:space="preserve">р/сч. </w:t>
        <w:br w:type="textWrapping"/>
        <w:t xml:space="preserve">к/сч.</w:t>
        <w:tab/>
        <w:t xml:space="preserve"> </w:t>
        <w:tab/>
        <w:tab/>
        <w:tab/>
        <w:tab/>
        <w:t xml:space="preserve">БИК </w:t>
        <w:br w:type="textWrapping"/>
        <w:t xml:space="preserve">ОКПО,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  <w:tab/>
        <w:tab/>
        <w:tab/>
        <w:br w:type="textWrapping"/>
        <w:t xml:space="preserve">                м.п.</w:t>
        <w:br w:type="textWrapping"/>
        <w:t xml:space="preserve"> Директор  «_____»_____________________ (_______)   </w:t>
        <w:br w:type="textWrapping"/>
        <w:t xml:space="preserve">         </w:t>
        <w:br w:type="textWrapping"/>
        <w:br w:type="textWrapping"/>
        <w:t xml:space="preserve">         </w:t>
        <w:br w:type="textWrapping"/>
        <w:t xml:space="preserve">  </w:t>
        <w:br w:type="textWrapping"/>
        <w:t xml:space="preserve">Залогодатель: Фамилия Имя Отчество</w:t>
        <w:br w:type="textWrapping"/>
        <w:t xml:space="preserve">Паспорт: Серия Номер выдан Дата Кем   </w:t>
        <w:br w:type="textWrapping"/>
        <w:t xml:space="preserve">Адрес: Индекс, Область, Город, Улица, Дом, Квартира   </w:t>
        <w:br w:type="textWrapping"/>
        <w:t xml:space="preserve">Телефоны :(0) Номер </w:t>
        <w:br w:type="textWrapping"/>
        <w:t xml:space="preserve">Подпись _________________(Фамилия И.О.) 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Web)">
    <w:name w:val="Обычный (Web)"/>
    <w:basedOn w:val="Обычный"/>
    <w:next w:val="Обычный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basedOn w:val="Основнойшрифтабзаца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uoyykBrmEmMY6VdRwlpkSHY1g==">AMUW2mVZiWcQsIcrEgZJkVvs3RLp55g6IWFDDgHWkL7QLL19ZRxQRVrKIgmMFelv7a5cR6DxeFA4OZEICeid52csaU9pe801O7EmJYxeDA4lguVJ27MN3L4=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2009-03-16T13:10:00Z</dcterms:created>
  <dc:creator>p4-76</dc:creator>
</cp:coreProperties>
</file>